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footnotes.xml.rels" ContentType="application/vnd.openxmlformats-package.relationship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rPr>
      </w:pPr>
      <w:r>
        <w:rPr>
          <w:b/>
        </w:rPr>
        <w:t xml:space="preserve">GUIÓN PARA SIMULADOR </w:t>
      </w:r>
    </w:p>
    <w:p>
      <w:pPr>
        <w:pStyle w:val="Normal"/>
        <w:jc w:val="both"/>
        <w:rPr>
          <w:b/>
          <w:b/>
        </w:rPr>
      </w:pPr>
      <w:r>
        <w:rPr>
          <w:b/>
        </w:rPr>
      </w:r>
    </w:p>
    <w:p>
      <w:pPr>
        <w:pStyle w:val="Normal"/>
        <w:jc w:val="both"/>
        <w:rPr>
          <w:b/>
          <w:b/>
        </w:rPr>
      </w:pPr>
      <w:r>
        <w:rPr>
          <w:b/>
        </w:rPr>
      </w:r>
    </w:p>
    <w:p>
      <w:pPr>
        <w:pStyle w:val="Normal"/>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t>INTEGRANTES: Sonia Cristina Gil Giraldo</w:t>
      </w:r>
    </w:p>
    <w:p>
      <w:pPr>
        <w:pStyle w:val="Normal"/>
        <w:jc w:val="right"/>
        <w:rPr/>
      </w:pPr>
      <w:r>
        <w:rPr>
          <w:rFonts w:eastAsia="Times New Roman" w:cs="Times New Roman" w:ascii="Times New Roman" w:hAnsi="Times New Roman"/>
          <w:sz w:val="24"/>
          <w:szCs w:val="24"/>
        </w:rPr>
        <w:t>Sofía Bustamante Agudelo</w:t>
      </w:r>
    </w:p>
    <w:p>
      <w:pPr>
        <w:pStyle w:val="Normal"/>
        <w:jc w:val="right"/>
        <w:rPr/>
      </w:pPr>
      <w:r>
        <w:rPr/>
      </w:r>
    </w:p>
    <w:p>
      <w:pPr>
        <w:pStyle w:val="Normal"/>
        <w:jc w:val="both"/>
        <w:rPr/>
      </w:pPr>
      <w:r>
        <w:rPr/>
      </w:r>
    </w:p>
    <w:p>
      <w:pPr>
        <w:pStyle w:val="Normal"/>
        <w:jc w:val="center"/>
        <w:rPr>
          <w:b/>
          <w:b/>
        </w:rPr>
      </w:pPr>
      <w:r>
        <w:rPr>
          <w:b/>
        </w:rPr>
        <w:t>Simulador Selección Natural</w:t>
      </w:r>
    </w:p>
    <w:p>
      <w:pPr>
        <w:pStyle w:val="Normal"/>
        <w:jc w:val="both"/>
        <w:rPr>
          <w:b/>
          <w:b/>
        </w:rPr>
      </w:pPr>
      <w:r>
        <w:rPr>
          <w:b/>
        </w:rPr>
      </w:r>
    </w:p>
    <w:p>
      <w:pPr>
        <w:pStyle w:val="Normal"/>
        <w:numPr>
          <w:ilvl w:val="0"/>
          <w:numId w:val="1"/>
        </w:numPr>
        <w:ind w:left="720" w:hanging="360"/>
        <w:jc w:val="both"/>
        <w:rPr/>
      </w:pPr>
      <w:r>
        <w:rPr>
          <w:b/>
        </w:rPr>
        <w:t xml:space="preserve">Ubicación: </w:t>
      </w:r>
      <w:hyperlink r:id="rId2">
        <w:r>
          <w:rPr>
            <w:rStyle w:val="ListLabel109"/>
            <w:b/>
            <w:color w:val="1155CC"/>
            <w:u w:val="single"/>
          </w:rPr>
          <w:t>https://phet.colorado.edu/es/simulation/legacy/natural-selection</w:t>
        </w:r>
      </w:hyperlink>
    </w:p>
    <w:p>
      <w:pPr>
        <w:pStyle w:val="Normal"/>
        <w:numPr>
          <w:ilvl w:val="0"/>
          <w:numId w:val="1"/>
        </w:numPr>
        <w:ind w:left="720" w:hanging="360"/>
        <w:jc w:val="both"/>
        <w:rPr>
          <w:b/>
          <w:b/>
          <w:u w:val="none"/>
        </w:rPr>
      </w:pPr>
      <w:r>
        <w:rPr>
          <w:b/>
        </w:rPr>
        <w:t xml:space="preserve">Disciplina: </w:t>
      </w:r>
      <w:r>
        <w:rPr/>
        <w:t>Biología.</w:t>
      </w:r>
    </w:p>
    <w:p>
      <w:pPr>
        <w:pStyle w:val="Normal"/>
        <w:jc w:val="both"/>
        <w:rPr/>
      </w:pPr>
      <w:r>
        <w:rPr/>
      </w:r>
    </w:p>
    <w:p>
      <w:pPr>
        <w:pStyle w:val="Normal"/>
        <w:numPr>
          <w:ilvl w:val="0"/>
          <w:numId w:val="5"/>
        </w:numPr>
        <w:ind w:left="720" w:hanging="360"/>
        <w:jc w:val="both"/>
        <w:rPr>
          <w:u w:val="none"/>
        </w:rPr>
      </w:pPr>
      <w:r>
        <w:rPr/>
        <w:t>El simulador Selección Natural es una herramienta didáctica para la comprensión y el análisis de algunos parámetros que permiten reconocer los procesos de selección natural en la Naturaleza. Permitiendo identificar que no se trata de la supervivencia del más fuerte sino del que mejor se adapte a las condiciones de su medio. El funcionamiento del programa se describe a continuación</w:t>
      </w:r>
      <w:r>
        <w:rPr>
          <w:rStyle w:val="Ancladenotaalpie"/>
          <w:b/>
          <w:vertAlign w:val="superscript"/>
        </w:rPr>
        <w:footnoteReference w:id="2"/>
      </w:r>
      <w:r>
        <w:rPr/>
        <w:t>:</w:t>
      </w:r>
    </w:p>
    <w:p>
      <w:pPr>
        <w:pStyle w:val="Normal"/>
        <w:ind w:left="720" w:hanging="0"/>
        <w:jc w:val="both"/>
        <w:rPr/>
      </w:pPr>
      <w:r>
        <w:rPr/>
      </w:r>
    </w:p>
    <w:p>
      <w:pPr>
        <w:pStyle w:val="Normal"/>
        <w:ind w:left="720" w:hanging="0"/>
        <w:jc w:val="both"/>
        <w:rPr/>
      </w:pPr>
      <w:r>
        <w:rPr>
          <w:b/>
        </w:rPr>
        <w:t>1.</w:t>
      </w:r>
      <w:r>
        <w:rPr>
          <w:sz w:val="14"/>
          <w:szCs w:val="14"/>
        </w:rPr>
        <w:tab/>
      </w:r>
      <w:r>
        <w:rPr>
          <w:b/>
        </w:rPr>
        <w:t xml:space="preserve">Agregar un amigo. </w:t>
      </w:r>
      <w:r>
        <w:rPr/>
        <w:t>Añade un conejo al ecosistema. Esta opción sólo la podrás usar una vez por partida.</w:t>
      </w:r>
    </w:p>
    <w:p>
      <w:pPr>
        <w:pStyle w:val="Normal"/>
        <w:ind w:left="720" w:hanging="0"/>
        <w:jc w:val="both"/>
        <w:rPr>
          <w:b/>
          <w:b/>
        </w:rPr>
      </w:pPr>
      <w:r>
        <w:rPr>
          <w:b/>
        </w:rPr>
      </w:r>
    </w:p>
    <w:p>
      <w:pPr>
        <w:pStyle w:val="Normal"/>
        <w:ind w:left="720" w:hanging="0"/>
        <w:jc w:val="both"/>
        <w:rPr/>
      </w:pPr>
      <w:r>
        <w:rPr>
          <w:b/>
        </w:rPr>
        <w:t>2.</w:t>
      </w:r>
      <w:r>
        <w:rPr>
          <w:sz w:val="14"/>
          <w:szCs w:val="14"/>
        </w:rPr>
        <w:tab/>
      </w:r>
      <w:r>
        <w:rPr>
          <w:b/>
        </w:rPr>
        <w:t xml:space="preserve">Agregar una mutación. </w:t>
      </w:r>
      <w:r>
        <w:rPr/>
        <w:t>Añade una mutación a la población que aparecerá en la siguiente generación. Se puede elegir entre color del pelo, forma de la cola y tamaño de los dientes y sólo una por generación.</w:t>
      </w:r>
    </w:p>
    <w:p>
      <w:pPr>
        <w:pStyle w:val="Normal"/>
        <w:ind w:left="720" w:hanging="0"/>
        <w:jc w:val="both"/>
        <w:rPr>
          <w:b/>
          <w:b/>
        </w:rPr>
      </w:pPr>
      <w:r>
        <w:rPr>
          <w:b/>
        </w:rPr>
      </w:r>
    </w:p>
    <w:p>
      <w:pPr>
        <w:pStyle w:val="Normal"/>
        <w:ind w:left="720" w:hanging="0"/>
        <w:jc w:val="both"/>
        <w:rPr/>
      </w:pPr>
      <w:r>
        <w:rPr>
          <w:b/>
        </w:rPr>
        <w:t>3.</w:t>
      </w:r>
      <w:r>
        <w:rPr>
          <w:sz w:val="14"/>
          <w:szCs w:val="14"/>
        </w:rPr>
        <w:tab/>
      </w:r>
      <w:r>
        <w:rPr>
          <w:b/>
        </w:rPr>
        <w:t xml:space="preserve">Modificar genes. </w:t>
      </w:r>
      <w:r>
        <w:rPr/>
        <w:t>Se puede elegir si los alelos que se introducen son dominantes o recesivos. Esta opción se puede cambiar durante la partida.</w:t>
      </w:r>
    </w:p>
    <w:p>
      <w:pPr>
        <w:pStyle w:val="Normal"/>
        <w:ind w:left="720" w:hanging="0"/>
        <w:jc w:val="both"/>
        <w:rPr>
          <w:b/>
          <w:b/>
        </w:rPr>
      </w:pPr>
      <w:r>
        <w:rPr>
          <w:b/>
        </w:rPr>
      </w:r>
    </w:p>
    <w:p>
      <w:pPr>
        <w:pStyle w:val="Normal"/>
        <w:ind w:left="720" w:hanging="0"/>
        <w:jc w:val="both"/>
        <w:rPr/>
      </w:pPr>
      <w:r>
        <w:rPr>
          <w:b/>
        </w:rPr>
        <w:t>4.</w:t>
      </w:r>
      <w:r>
        <w:rPr>
          <w:sz w:val="14"/>
          <w:szCs w:val="14"/>
        </w:rPr>
        <w:tab/>
      </w:r>
      <w:r>
        <w:rPr>
          <w:b/>
        </w:rPr>
        <w:t xml:space="preserve">Gráfico. </w:t>
      </w:r>
      <w:r>
        <w:rPr/>
        <w:t>Muestra la cantidad de cada tipo de conejo (con colores distintos) a lo largo del tiempo. La herramienta de zoom permite ver las tendencias más claramente.</w:t>
      </w:r>
    </w:p>
    <w:p>
      <w:pPr>
        <w:pStyle w:val="Normal"/>
        <w:ind w:left="720" w:hanging="0"/>
        <w:jc w:val="both"/>
        <w:rPr>
          <w:b/>
          <w:b/>
        </w:rPr>
      </w:pPr>
      <w:r>
        <w:rPr>
          <w:b/>
        </w:rPr>
      </w:r>
    </w:p>
    <w:p>
      <w:pPr>
        <w:pStyle w:val="Normal"/>
        <w:ind w:left="720" w:hanging="0"/>
        <w:jc w:val="both"/>
        <w:rPr/>
      </w:pPr>
      <w:r>
        <w:rPr>
          <w:b/>
        </w:rPr>
        <w:t>5.</w:t>
      </w:r>
      <w:r>
        <w:rPr>
          <w:sz w:val="14"/>
          <w:szCs w:val="14"/>
        </w:rPr>
        <w:tab/>
      </w:r>
      <w:r>
        <w:rPr>
          <w:b/>
        </w:rPr>
        <w:t xml:space="preserve">Tiempo hasta la próxima generación. </w:t>
      </w:r>
      <w:r>
        <w:rPr/>
        <w:t>Esta barra muestra cuánto falta para que los conejos se reproduzcan. Se puede parar la simulación y reanudarla desde los controles “pausar” y “ejecutar”. También se puede forzar el avance instantáneo a la siguiente generación con el botón “paso”.</w:t>
      </w:r>
    </w:p>
    <w:p>
      <w:pPr>
        <w:pStyle w:val="Normal"/>
        <w:ind w:left="720" w:hanging="0"/>
        <w:jc w:val="both"/>
        <w:rPr>
          <w:b/>
          <w:b/>
        </w:rPr>
      </w:pPr>
      <w:r>
        <w:rPr>
          <w:b/>
        </w:rPr>
      </w:r>
    </w:p>
    <w:p>
      <w:pPr>
        <w:pStyle w:val="Normal"/>
        <w:ind w:left="720" w:hanging="0"/>
        <w:jc w:val="both"/>
        <w:rPr/>
      </w:pPr>
      <w:r>
        <w:rPr>
          <w:b/>
        </w:rPr>
        <w:t>6.</w:t>
      </w:r>
      <w:r>
        <w:rPr>
          <w:sz w:val="14"/>
          <w:szCs w:val="14"/>
        </w:rPr>
        <w:tab/>
      </w:r>
      <w:r>
        <w:rPr>
          <w:b/>
        </w:rPr>
        <w:t xml:space="preserve">Factor de selección. </w:t>
      </w:r>
      <w:r>
        <w:rPr/>
        <w:t>Nos permite seleccionar qué factor de la selección natural actúa, se puede elegir entre lobos y alimento. Se puede cambiar durante la partida.</w:t>
      </w:r>
    </w:p>
    <w:p>
      <w:pPr>
        <w:pStyle w:val="Normal"/>
        <w:ind w:left="720" w:hanging="0"/>
        <w:jc w:val="both"/>
        <w:rPr/>
      </w:pPr>
      <w:r>
        <w:rPr>
          <w:b/>
        </w:rPr>
        <w:t>7.</w:t>
      </w:r>
      <w:r>
        <w:rPr>
          <w:sz w:val="14"/>
          <w:szCs w:val="14"/>
        </w:rPr>
        <w:tab/>
      </w:r>
      <w:r>
        <w:rPr>
          <w:b/>
        </w:rPr>
        <w:t xml:space="preserve">Hábitat. </w:t>
      </w:r>
      <w:r>
        <w:rPr/>
        <w:t>Durante la partida se puede modificar el tipo de hábitat entre el ártico y el ecuador.</w:t>
      </w:r>
    </w:p>
    <w:p>
      <w:pPr>
        <w:pStyle w:val="Normal"/>
        <w:ind w:left="720" w:hanging="0"/>
        <w:jc w:val="both"/>
        <w:rPr>
          <w:b/>
          <w:b/>
        </w:rPr>
      </w:pPr>
      <w:r>
        <w:rPr>
          <w:b/>
        </w:rPr>
      </w:r>
    </w:p>
    <w:p>
      <w:pPr>
        <w:pStyle w:val="Normal"/>
        <w:ind w:left="720" w:hanging="0"/>
        <w:jc w:val="both"/>
        <w:rPr/>
      </w:pPr>
      <w:r>
        <w:rPr>
          <w:b/>
        </w:rPr>
        <w:t>8.</w:t>
      </w:r>
      <w:r>
        <w:rPr>
          <w:sz w:val="14"/>
          <w:szCs w:val="14"/>
        </w:rPr>
        <w:tab/>
      </w:r>
      <w:r>
        <w:rPr>
          <w:b/>
        </w:rPr>
        <w:t xml:space="preserve">Diagrama. </w:t>
      </w:r>
      <w:r>
        <w:rPr/>
        <w:t>La opción “Población” muestra cuántos conejos hay y la opción “Linaje” nos muestra los antecesores del conejo que elegimos y si están vivos.</w:t>
      </w:r>
    </w:p>
    <w:p>
      <w:pPr>
        <w:pStyle w:val="Normal"/>
        <w:ind w:left="720" w:hanging="0"/>
        <w:jc w:val="both"/>
        <w:rPr/>
      </w:pPr>
      <w:r>
        <w:rPr/>
      </w:r>
    </w:p>
    <w:p>
      <w:pPr>
        <w:pStyle w:val="Normal"/>
        <w:ind w:left="720" w:hanging="0"/>
        <w:jc w:val="both"/>
        <w:rPr/>
      </w:pPr>
      <w:r>
        <w:rPr>
          <w:b/>
        </w:rPr>
        <w:t>9.</w:t>
      </w:r>
      <w:r>
        <w:rPr>
          <w:sz w:val="14"/>
          <w:szCs w:val="14"/>
        </w:rPr>
        <w:tab/>
      </w:r>
      <w:r>
        <w:rPr>
          <w:b/>
        </w:rPr>
        <w:t xml:space="preserve">Reiniciar  todo. </w:t>
      </w:r>
      <w:r>
        <w:rPr/>
        <w:t>Para empezar de nuevo la simulación</w:t>
      </w:r>
    </w:p>
    <w:p>
      <w:pPr>
        <w:pStyle w:val="Normal"/>
        <w:ind w:left="0" w:hanging="0"/>
        <w:jc w:val="both"/>
        <w:rPr/>
      </w:pPr>
      <w:r>
        <w:rPr/>
      </w:r>
    </w:p>
    <w:p>
      <w:pPr>
        <w:pStyle w:val="Normal"/>
        <w:numPr>
          <w:ilvl w:val="0"/>
          <w:numId w:val="2"/>
        </w:numPr>
        <w:ind w:left="720" w:hanging="360"/>
        <w:jc w:val="both"/>
        <w:rPr>
          <w:b/>
          <w:b/>
        </w:rPr>
      </w:pPr>
      <w:r>
        <w:rPr>
          <w:b/>
        </w:rPr>
        <w:t xml:space="preserve">Objetivo de Aula: </w:t>
      </w:r>
      <w:r>
        <w:rPr/>
        <w:t xml:space="preserve">Identificar diferentes mecanismos genéticos y diversas condiciones del medio ambiente que intervienen en el proceso de Selección Natural. </w:t>
      </w:r>
    </w:p>
    <w:p>
      <w:pPr>
        <w:pStyle w:val="Normal"/>
        <w:jc w:val="both"/>
        <w:rPr/>
      </w:pPr>
      <w:r>
        <w:rPr/>
      </w:r>
    </w:p>
    <w:p>
      <w:pPr>
        <w:pStyle w:val="Normal"/>
        <w:numPr>
          <w:ilvl w:val="0"/>
          <w:numId w:val="8"/>
        </w:numPr>
        <w:ind w:left="720" w:hanging="360"/>
        <w:jc w:val="both"/>
        <w:rPr>
          <w:u w:val="none"/>
        </w:rPr>
      </w:pPr>
      <w:r>
        <w:rPr>
          <w:b/>
        </w:rPr>
        <w:t xml:space="preserve">Preguntas a responder con base al uso del simulador: </w:t>
      </w:r>
      <w:r>
        <w:rPr/>
        <w:t xml:space="preserve">Utilizando el simulador Selección Natural responde las siguientes preguntas: </w:t>
      </w:r>
    </w:p>
    <w:p>
      <w:pPr>
        <w:pStyle w:val="Normal"/>
        <w:ind w:left="0" w:hanging="0"/>
        <w:jc w:val="both"/>
        <w:rPr/>
      </w:pPr>
      <w:r>
        <w:rPr/>
        <w:t xml:space="preserve">                  </w:t>
      </w:r>
    </w:p>
    <w:p>
      <w:pPr>
        <w:pStyle w:val="Normal"/>
        <w:numPr>
          <w:ilvl w:val="0"/>
          <w:numId w:val="9"/>
        </w:numPr>
        <w:ind w:left="720" w:hanging="360"/>
        <w:jc w:val="both"/>
        <w:rPr/>
      </w:pPr>
      <w:r>
        <w:rPr/>
        <w:t>¿Qué mutaciones y qué factores de selección favorecen el proceso de Selección Natural en a) el  ecuador y b) el ártico?</w:t>
      </w:r>
    </w:p>
    <w:p>
      <w:pPr>
        <w:pStyle w:val="Normal"/>
        <w:numPr>
          <w:ilvl w:val="0"/>
          <w:numId w:val="0"/>
        </w:numPr>
        <w:ind w:left="3960" w:hanging="0"/>
        <w:jc w:val="both"/>
        <w:rPr>
          <w:u w:val="none"/>
        </w:rPr>
      </w:pPr>
      <w:r>
        <w:rPr/>
      </w:r>
    </w:p>
    <w:p>
      <w:pPr>
        <w:pStyle w:val="Normal"/>
        <w:numPr>
          <w:ilvl w:val="0"/>
          <w:numId w:val="9"/>
        </w:numPr>
        <w:ind w:left="720" w:hanging="360"/>
        <w:jc w:val="both"/>
        <w:rPr/>
      </w:pPr>
      <w:r>
        <w:rPr/>
        <w:t xml:space="preserve">Si se estableciera en el simulador la siguiente configuración: </w:t>
      </w:r>
    </w:p>
    <w:p>
      <w:pPr>
        <w:pStyle w:val="Normal"/>
        <w:numPr>
          <w:ilvl w:val="0"/>
          <w:numId w:val="6"/>
        </w:numPr>
        <w:ind w:left="1440" w:hanging="360"/>
        <w:jc w:val="both"/>
        <w:rPr>
          <w:u w:val="none"/>
        </w:rPr>
      </w:pPr>
      <w:r>
        <w:rPr/>
        <w:t>Mutación: Pelaje Oscuro como gen dominante</w:t>
      </w:r>
    </w:p>
    <w:p>
      <w:pPr>
        <w:pStyle w:val="Normal"/>
        <w:numPr>
          <w:ilvl w:val="0"/>
          <w:numId w:val="6"/>
        </w:numPr>
        <w:ind w:left="1440" w:hanging="360"/>
        <w:jc w:val="both"/>
        <w:rPr>
          <w:u w:val="none"/>
        </w:rPr>
      </w:pPr>
      <w:r>
        <w:rPr/>
        <w:t>Hábitat: Ecuador</w:t>
      </w:r>
    </w:p>
    <w:p>
      <w:pPr>
        <w:pStyle w:val="Normal"/>
        <w:numPr>
          <w:ilvl w:val="0"/>
          <w:numId w:val="6"/>
        </w:numPr>
        <w:ind w:left="1440" w:hanging="360"/>
        <w:jc w:val="both"/>
        <w:rPr>
          <w:u w:val="none"/>
        </w:rPr>
      </w:pPr>
      <w:r>
        <w:rPr/>
        <w:t>Agregar un amigo</w:t>
      </w:r>
    </w:p>
    <w:p>
      <w:pPr>
        <w:pStyle w:val="Normal"/>
        <w:ind w:left="720" w:hanging="0"/>
        <w:jc w:val="both"/>
        <w:rPr/>
      </w:pPr>
      <w:r>
        <w:rPr/>
        <w:t xml:space="preserve">¿Qué rasgo fenotípico esperarías que fuera mayor al paso de 4 generaciones? </w:t>
      </w:r>
    </w:p>
    <w:p>
      <w:pPr>
        <w:pStyle w:val="Normal"/>
        <w:ind w:left="720" w:hanging="0"/>
        <w:jc w:val="both"/>
        <w:rPr/>
      </w:pPr>
      <w:r>
        <w:rPr/>
        <w:t xml:space="preserve"> </w:t>
      </w:r>
      <w:r>
        <w:rPr/>
        <w:t xml:space="preserve">Ahora, ve al simulador y observa cómo se comporta. ¿Coincide con tu predicción? Justifica tu respuesta  </w:t>
      </w:r>
    </w:p>
    <w:p>
      <w:pPr>
        <w:pStyle w:val="Normal"/>
        <w:jc w:val="both"/>
        <w:rPr/>
      </w:pPr>
      <w:r>
        <w:rPr/>
      </w:r>
    </w:p>
    <w:p>
      <w:pPr>
        <w:pStyle w:val="Normal"/>
        <w:numPr>
          <w:ilvl w:val="0"/>
          <w:numId w:val="9"/>
        </w:numPr>
        <w:ind w:left="720" w:hanging="360"/>
        <w:jc w:val="both"/>
        <w:rPr>
          <w:u w:val="none"/>
        </w:rPr>
      </w:pPr>
      <w:r>
        <w:rPr/>
        <w:t>Conservando la configuración anterior introduce los lobos como factor de selección.</w:t>
      </w:r>
    </w:p>
    <w:p>
      <w:pPr>
        <w:pStyle w:val="Normal"/>
        <w:ind w:left="720" w:hanging="0"/>
        <w:jc w:val="both"/>
        <w:rPr/>
      </w:pPr>
      <w:r>
        <w:rPr/>
        <w:t>¿Qué rasgo fenotípico esperas que se conserve? Ve al simulador y observa. ¿Coincide lo observado con tu predicción? Justifica tu respuesta</w:t>
      </w:r>
    </w:p>
    <w:p>
      <w:pPr>
        <w:pStyle w:val="Normal"/>
        <w:ind w:left="720" w:hanging="0"/>
        <w:jc w:val="both"/>
        <w:rPr/>
      </w:pPr>
      <w:r>
        <w:rPr/>
      </w:r>
    </w:p>
    <w:p>
      <w:pPr>
        <w:pStyle w:val="Normal"/>
        <w:numPr>
          <w:ilvl w:val="0"/>
          <w:numId w:val="9"/>
        </w:numPr>
        <w:ind w:left="720" w:hanging="360"/>
        <w:jc w:val="both"/>
        <w:rPr/>
      </w:pPr>
      <w:r>
        <w:rPr/>
        <w:t>Establezca cualquier configuración en el simulador y en el “factor de selección” de click en ninguno. Deje pasar las generaciones y describa qué sucede con la población de conejos. De acuerdo a lo observado explique ¿qué papel desempeñan los depredadores y el alimento en un ecosistema? ¿Por qué son importante las relaciones interespecíficas, por ejemplo, la relación depredador-presa?</w:t>
      </w:r>
    </w:p>
    <w:p>
      <w:pPr>
        <w:pStyle w:val="Normal"/>
        <w:numPr>
          <w:ilvl w:val="0"/>
          <w:numId w:val="9"/>
        </w:numPr>
        <w:shd w:val="clear" w:fill="FFFFFF"/>
        <w:spacing w:lineRule="auto" w:line="240" w:before="240" w:after="240"/>
        <w:ind w:left="720" w:hanging="360"/>
        <w:jc w:val="both"/>
        <w:rPr/>
      </w:pPr>
      <w:r>
        <w:rPr>
          <w:color w:val="212121"/>
          <w:highlight w:val="white"/>
        </w:rPr>
        <w:t>¿Cómo imita</w:t>
      </w:r>
      <w:r>
        <w:rPr>
          <w:color w:val="212121"/>
        </w:rPr>
        <w:t xml:space="preserve"> esta simulación la selección natural? ¿De qué manera esta simulación no representa el proceso de selección natural?</w:t>
      </w:r>
    </w:p>
    <w:p>
      <w:pPr>
        <w:pStyle w:val="Normal"/>
        <w:numPr>
          <w:ilvl w:val="0"/>
          <w:numId w:val="9"/>
        </w:numPr>
        <w:ind w:left="720" w:hanging="360"/>
        <w:jc w:val="both"/>
        <w:rPr>
          <w:u w:val="none"/>
        </w:rPr>
      </w:pPr>
      <w:r>
        <w:rPr/>
        <w:t>La siguiente gráfica se obtuvo en el panel de “diagrama” dando click en ascendencia bajo el parámetro de Color Oscuro como rasgo dominante. ¿Cómo explicas que, aún siendo el Color Oscuro el rasgo dominante, el conejo de la generación III sea blanco?</w:t>
      </w:r>
    </w:p>
    <w:p>
      <w:pPr>
        <w:pStyle w:val="Normal"/>
        <w:ind w:left="720" w:hanging="0"/>
        <w:jc w:val="both"/>
        <w:rPr/>
      </w:pPr>
      <w:r>
        <w:rPr/>
        <w:t xml:space="preserve"> </w:t>
      </w:r>
      <w:r>
        <w:rPr/>
        <w:drawing>
          <wp:inline distT="0" distB="0" distL="0" distR="0">
            <wp:extent cx="2695575" cy="146685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3"/>
                    <a:stretch>
                      <a:fillRect/>
                    </a:stretch>
                  </pic:blipFill>
                  <pic:spPr bwMode="auto">
                    <a:xfrm>
                      <a:off x="0" y="0"/>
                      <a:ext cx="2695575" cy="1466850"/>
                    </a:xfrm>
                    <a:prstGeom prst="rect">
                      <a:avLst/>
                    </a:prstGeom>
                  </pic:spPr>
                </pic:pic>
              </a:graphicData>
            </a:graphic>
          </wp:inline>
        </w:drawing>
      </w:r>
    </w:p>
    <w:p>
      <w:pPr>
        <w:pStyle w:val="Normal"/>
        <w:ind w:left="720" w:hanging="0"/>
        <w:jc w:val="both"/>
        <w:rPr/>
      </w:pPr>
      <w:r>
        <w:rPr/>
      </w:r>
    </w:p>
    <w:p>
      <w:pPr>
        <w:pStyle w:val="Normal"/>
        <w:ind w:left="720" w:hanging="0"/>
        <w:jc w:val="both"/>
        <w:rPr/>
      </w:pPr>
      <w:r>
        <w:rPr/>
      </w:r>
    </w:p>
    <w:p>
      <w:pPr>
        <w:pStyle w:val="Normal"/>
        <w:ind w:left="0" w:hanging="0"/>
        <w:jc w:val="both"/>
        <w:rPr>
          <w:rFonts w:ascii="Liberation Serif" w:hAnsi="Liberation Serif" w:eastAsia="Liberation Serif" w:cs="Liberation Serif"/>
          <w:sz w:val="24"/>
          <w:szCs w:val="24"/>
        </w:rPr>
      </w:pPr>
      <w:r>
        <w:rPr/>
        <w:tab/>
        <w:tab/>
      </w:r>
    </w:p>
    <w:p>
      <w:pPr>
        <w:pStyle w:val="Normal"/>
        <w:jc w:val="both"/>
        <w:rPr/>
      </w:pPr>
      <w:r>
        <w:rPr/>
      </w:r>
    </w:p>
    <w:p>
      <w:pPr>
        <w:pStyle w:val="Normal"/>
        <w:numPr>
          <w:ilvl w:val="0"/>
          <w:numId w:val="10"/>
        </w:numPr>
        <w:ind w:left="720" w:hanging="360"/>
        <w:jc w:val="both"/>
        <w:rPr>
          <w:b/>
          <w:b/>
        </w:rPr>
      </w:pPr>
      <w:r>
        <w:rPr>
          <w:b/>
        </w:rPr>
        <w:t>Preguntas reto</w:t>
      </w:r>
    </w:p>
    <w:p>
      <w:pPr>
        <w:pStyle w:val="Normal"/>
        <w:ind w:left="720" w:hanging="0"/>
        <w:jc w:val="both"/>
        <w:rPr/>
      </w:pPr>
      <w:r>
        <w:rPr/>
      </w:r>
    </w:p>
    <w:p>
      <w:pPr>
        <w:pStyle w:val="Normal"/>
        <w:numPr>
          <w:ilvl w:val="0"/>
          <w:numId w:val="3"/>
        </w:numPr>
        <w:ind w:left="1440" w:hanging="360"/>
        <w:jc w:val="both"/>
        <w:rPr/>
      </w:pPr>
      <w:r>
        <w:rPr>
          <w:b/>
        </w:rPr>
        <w:t xml:space="preserve">¿Que ventaja o desventaja evolutiva representarían los siguientes factores de selección en los diferentes hábitats del simulador?: </w:t>
      </w:r>
    </w:p>
    <w:p>
      <w:pPr>
        <w:pStyle w:val="Normal"/>
        <w:numPr>
          <w:ilvl w:val="0"/>
          <w:numId w:val="4"/>
        </w:numPr>
        <w:ind w:left="2160" w:hanging="360"/>
        <w:jc w:val="both"/>
        <w:rPr>
          <w:b/>
          <w:b/>
        </w:rPr>
      </w:pPr>
      <w:r>
        <w:rPr>
          <w:b/>
        </w:rPr>
        <w:t>Patas anchas</w:t>
      </w:r>
    </w:p>
    <w:p>
      <w:pPr>
        <w:pStyle w:val="Normal"/>
        <w:numPr>
          <w:ilvl w:val="0"/>
          <w:numId w:val="4"/>
        </w:numPr>
        <w:ind w:left="2160" w:hanging="360"/>
        <w:jc w:val="both"/>
        <w:rPr>
          <w:b/>
          <w:b/>
        </w:rPr>
      </w:pPr>
      <w:r>
        <w:rPr>
          <w:b/>
        </w:rPr>
        <w:t xml:space="preserve">Orejas grandes </w:t>
      </w:r>
      <w:r>
        <w:rPr>
          <w:rStyle w:val="Ancladenotaalpie"/>
          <w:b/>
          <w:vertAlign w:val="superscript"/>
        </w:rPr>
        <w:footnoteReference w:id="3"/>
      </w:r>
    </w:p>
    <w:p>
      <w:pPr>
        <w:pStyle w:val="Normal"/>
        <w:jc w:val="both"/>
        <w:rPr/>
      </w:pPr>
      <w:r>
        <w:rPr/>
      </w:r>
    </w:p>
    <w:p>
      <w:pPr>
        <w:pStyle w:val="Normal"/>
        <w:numPr>
          <w:ilvl w:val="0"/>
          <w:numId w:val="3"/>
        </w:numPr>
        <w:shd w:val="clear" w:fill="FFFFFF"/>
        <w:spacing w:lineRule="auto" w:line="240" w:before="240" w:after="240"/>
        <w:ind w:left="1440" w:hanging="360"/>
        <w:jc w:val="both"/>
        <w:rPr/>
      </w:pPr>
      <w:r>
        <w:rPr>
          <w:b/>
          <w:color w:val="212121"/>
        </w:rPr>
        <w:t>¿Por qué las enfermedades se pueden considerar factores de Selección Natural ?</w:t>
      </w:r>
    </w:p>
    <w:p>
      <w:pPr>
        <w:pStyle w:val="Normal"/>
        <w:numPr>
          <w:ilvl w:val="0"/>
          <w:numId w:val="3"/>
        </w:numPr>
        <w:shd w:val="clear" w:fill="FFFFFF"/>
        <w:spacing w:lineRule="auto" w:line="240" w:before="240" w:after="240"/>
        <w:ind w:left="1440" w:hanging="360"/>
        <w:jc w:val="both"/>
        <w:rPr/>
      </w:pPr>
      <w:r>
        <w:rPr>
          <w:b/>
          <w:color w:val="212121"/>
        </w:rPr>
        <w:t>¿El ser humano continúa siendo afectado por el proceso de Selección Natural o este se detuvo?</w:t>
      </w:r>
    </w:p>
    <w:p>
      <w:pPr>
        <w:pStyle w:val="Normal"/>
        <w:shd w:val="clear" w:fill="FFFFFF"/>
        <w:spacing w:lineRule="auto" w:line="240" w:before="240" w:after="240"/>
        <w:jc w:val="both"/>
        <w:rPr>
          <w:color w:val="212121"/>
          <w:sz w:val="20"/>
          <w:szCs w:val="20"/>
        </w:rPr>
      </w:pPr>
      <w:r>
        <w:rPr>
          <w:color w:val="212121"/>
          <w:sz w:val="20"/>
          <w:szCs w:val="20"/>
        </w:rPr>
      </w:r>
    </w:p>
    <w:p>
      <w:pPr>
        <w:pStyle w:val="Normal"/>
        <w:shd w:val="clear" w:fill="FFFFFF"/>
        <w:spacing w:lineRule="auto" w:line="240" w:before="240" w:after="240"/>
        <w:jc w:val="both"/>
        <w:rPr>
          <w:color w:val="212121"/>
          <w:sz w:val="20"/>
          <w:szCs w:val="20"/>
        </w:rPr>
      </w:pPr>
      <w:r>
        <w:rPr>
          <w:color w:val="212121"/>
          <w:sz w:val="20"/>
          <w:szCs w:val="20"/>
        </w:rPr>
      </w:r>
    </w:p>
    <w:p>
      <w:pPr>
        <w:pStyle w:val="Normal"/>
        <w:shd w:val="clear" w:fill="FFFFFF"/>
        <w:spacing w:lineRule="auto" w:line="240" w:before="240" w:after="240"/>
        <w:jc w:val="both"/>
        <w:rPr>
          <w:color w:val="212121"/>
          <w:sz w:val="20"/>
          <w:szCs w:val="20"/>
        </w:rPr>
      </w:pPr>
      <w:r>
        <w:rPr>
          <w:color w:val="212121"/>
          <w:sz w:val="20"/>
          <w:szCs w:val="20"/>
        </w:rPr>
      </w:r>
    </w:p>
    <w:p>
      <w:pPr>
        <w:pStyle w:val="Normal"/>
        <w:shd w:val="clear" w:fill="FFFFFF"/>
        <w:spacing w:lineRule="auto" w:line="240" w:before="240" w:after="240"/>
        <w:jc w:val="both"/>
        <w:rPr>
          <w:color w:val="212121"/>
          <w:sz w:val="20"/>
          <w:szCs w:val="20"/>
        </w:rPr>
      </w:pPr>
      <w:r>
        <w:rPr>
          <w:color w:val="212121"/>
          <w:sz w:val="20"/>
          <w:szCs w:val="20"/>
        </w:rPr>
      </w:r>
    </w:p>
    <w:p>
      <w:pPr>
        <w:pStyle w:val="Normal"/>
        <w:shd w:val="clear" w:fill="FFFFFF"/>
        <w:spacing w:lineRule="auto" w:line="240" w:before="240" w:after="240"/>
        <w:jc w:val="both"/>
        <w:rPr>
          <w:color w:val="212121"/>
          <w:sz w:val="20"/>
          <w:szCs w:val="20"/>
        </w:rPr>
      </w:pPr>
      <w:r>
        <w:rPr>
          <w:color w:val="212121"/>
          <w:sz w:val="20"/>
          <w:szCs w:val="20"/>
        </w:rPr>
      </w:r>
    </w:p>
    <w:p>
      <w:pPr>
        <w:pStyle w:val="Normal"/>
        <w:shd w:val="clear" w:fill="FFFFFF"/>
        <w:spacing w:lineRule="auto" w:line="240" w:before="240" w:after="240"/>
        <w:jc w:val="both"/>
        <w:rPr>
          <w:color w:val="212121"/>
          <w:sz w:val="20"/>
          <w:szCs w:val="20"/>
        </w:rPr>
      </w:pPr>
      <w:r>
        <w:rPr>
          <w:color w:val="212121"/>
          <w:sz w:val="20"/>
          <w:szCs w:val="20"/>
        </w:rPr>
      </w:r>
    </w:p>
    <w:p>
      <w:pPr>
        <w:pStyle w:val="Normal"/>
        <w:jc w:val="both"/>
        <w:rPr/>
      </w:pPr>
      <w:r>
        <w:rPr/>
      </w:r>
    </w:p>
    <w:p>
      <w:pPr>
        <w:pStyle w:val="Normal"/>
        <w:jc w:val="both"/>
        <w:rPr/>
      </w:pPr>
      <w:r>
        <w:rPr/>
      </w:r>
    </w:p>
    <w:p>
      <w:pPr>
        <w:pStyle w:val="Normal"/>
        <w:jc w:val="both"/>
        <w:rPr/>
      </w:pPr>
      <w:r>
        <w:rPr/>
      </w:r>
    </w:p>
    <w:sectPr>
      <w:footnotePr>
        <w:numFmt w:val="decimal"/>
      </w:footnotePr>
      <w:type w:val="nextPage"/>
      <w:pgSz w:w="11906" w:h="16838"/>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Times New Roman">
    <w:charset w:val="01"/>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Normal"/>
        <w:spacing w:lineRule="auto" w:line="240"/>
        <w:rPr>
          <w:sz w:val="20"/>
          <w:szCs w:val="20"/>
        </w:rPr>
      </w:pPr>
      <w:r>
        <w:rPr>
          <w:rStyle w:val="Caracteresdenotaalpie"/>
        </w:rPr>
        <w:footnoteRef/>
      </w:r>
      <w:r>
        <w:rPr>
          <w:vertAlign w:val="superscript"/>
        </w:rPr>
        <w:tab/>
      </w:r>
      <w:r>
        <w:rPr>
          <w:sz w:val="20"/>
          <w:szCs w:val="20"/>
        </w:rPr>
        <w:t xml:space="preserve"> </w:t>
      </w:r>
      <w:r>
        <w:rPr>
          <w:sz w:val="20"/>
          <w:szCs w:val="20"/>
        </w:rPr>
        <w:t xml:space="preserve">Adaptado de: </w:t>
      </w:r>
      <w:hyperlink r:id="rId1">
        <w:r>
          <w:rPr>
            <w:rStyle w:val="EnlacedeInternet"/>
            <w:color w:val="1155CC"/>
            <w:sz w:val="20"/>
            <w:szCs w:val="20"/>
            <w:u w:val="single"/>
          </w:rPr>
          <w:t>https://www.academia.edu/37905959/SIMULACI%C3%93N_DE_LA_SELECCI%C3%93N_NATURAL</w:t>
        </w:r>
      </w:hyperlink>
    </w:p>
    <w:p>
      <w:pPr>
        <w:pStyle w:val="Normal"/>
        <w:spacing w:lineRule="auto" w:line="240"/>
        <w:rPr/>
      </w:pPr>
      <w:r>
        <w:rPr/>
      </w:r>
    </w:p>
  </w:footnote>
  <w:footnote w:id="3">
    <w:p>
      <w:pPr>
        <w:pStyle w:val="Normal"/>
        <w:spacing w:lineRule="auto" w:line="240"/>
        <w:rPr>
          <w:color w:val="1155CC"/>
          <w:sz w:val="20"/>
          <w:szCs w:val="20"/>
          <w:u w:val="single"/>
        </w:rPr>
      </w:pPr>
      <w:r>
        <w:rPr>
          <w:rStyle w:val="Caracteresdenotaalpie"/>
        </w:rPr>
        <w:footnoteRef/>
      </w: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u w:val="none"/>
        <w:b/>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lvl w:ilvl="0">
      <w:start w:val="1"/>
      <w:numFmt w:val="bullet"/>
      <w:lvlText w:val=""/>
      <w:lvlJc w:val="left"/>
      <w:pPr>
        <w:ind w:left="720" w:hanging="360"/>
      </w:pPr>
      <w:rPr>
        <w:rFonts w:ascii="Wingdings" w:hAnsi="Wingdings" w:cs="Wingdings" w:hint="default"/>
        <w:u w:val="none"/>
        <w:b/>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lvl w:ilvl="0">
      <w:start w:val="1"/>
      <w:numFmt w:val="decimal"/>
      <w:lvlText w:val="%1."/>
      <w:lvlJc w:val="left"/>
      <w:pPr>
        <w:ind w:left="1440" w:hanging="360"/>
      </w:pPr>
      <w:rPr>
        <w:u w:val="none"/>
        <w:b/>
        <w:rFonts w:eastAsia="Arial" w:cs="Arial"/>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lowerLetter"/>
      <w:lvlText w:val="%1)"/>
      <w:lvlJc w:val="left"/>
      <w:pPr>
        <w:ind w:left="2160" w:hanging="360"/>
      </w:pPr>
      <w:rPr>
        <w:u w:val="none"/>
        <w:b/>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5">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8">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9">
    <w:lvl w:ilvl="0">
      <w:start w:val="1"/>
      <w:numFmt w:val="decimal"/>
      <w:lvlText w:val="%1."/>
      <w:lvlJc w:val="left"/>
      <w:pPr>
        <w:ind w:left="720" w:hanging="360"/>
      </w:pPr>
      <w:rPr>
        <w:u w:val="none"/>
        <w:b/>
        <w:rFonts w:eastAsia="Arial" w:cs="Aria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rFonts w:ascii="Wingdings" w:hAnsi="Wingdings" w:cs="Wingdings" w:hint="default"/>
        <w:u w:val="none"/>
        <w:b/>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20"/>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pPrDefault>
  </w:docDefaults>
  <w:style w:type="paragraph" w:styleId="Normal">
    <w:name w:val="Normal"/>
    <w:qFormat/>
    <w:pPr>
      <w:widowControl w:val="false"/>
      <w:spacing w:lineRule="auto" w:line="276"/>
    </w:pPr>
    <w:rPr>
      <w:rFonts w:ascii="Arial" w:hAnsi="Arial" w:eastAsia="Arial" w:cs="Arial"/>
      <w:color w:val="auto"/>
      <w:kern w:val="0"/>
      <w:sz w:val="22"/>
      <w:szCs w:val="22"/>
      <w:lang w:val="en-US" w:eastAsia="zh-CN" w:bidi="hi-IN"/>
    </w:rPr>
  </w:style>
  <w:style w:type="paragraph" w:styleId="Ttulo1">
    <w:name w:val="Heading 1"/>
    <w:basedOn w:val="Normal1"/>
    <w:next w:val="Normal"/>
    <w:qFormat/>
    <w:pPr>
      <w:keepNext w:val="true"/>
      <w:keepLines/>
      <w:spacing w:lineRule="auto" w:line="240" w:before="400" w:after="120"/>
    </w:pPr>
    <w:rPr>
      <w:sz w:val="40"/>
      <w:szCs w:val="40"/>
    </w:rPr>
  </w:style>
  <w:style w:type="paragraph" w:styleId="Ttulo2">
    <w:name w:val="Heading 2"/>
    <w:basedOn w:val="Normal1"/>
    <w:next w:val="Normal"/>
    <w:qFormat/>
    <w:pPr>
      <w:keepNext w:val="true"/>
      <w:keepLines/>
      <w:spacing w:lineRule="auto" w:line="240" w:before="360" w:after="120"/>
    </w:pPr>
    <w:rPr>
      <w:b w:val="false"/>
      <w:sz w:val="32"/>
      <w:szCs w:val="32"/>
    </w:rPr>
  </w:style>
  <w:style w:type="paragraph" w:styleId="Ttulo3">
    <w:name w:val="Heading 3"/>
    <w:basedOn w:val="Normal1"/>
    <w:next w:val="Normal"/>
    <w:qFormat/>
    <w:pPr>
      <w:keepNext w:val="true"/>
      <w:keepLines/>
      <w:spacing w:lineRule="auto" w:line="240" w:before="320" w:after="80"/>
    </w:pPr>
    <w:rPr>
      <w:b w:val="false"/>
      <w:color w:val="434343"/>
      <w:sz w:val="28"/>
      <w:szCs w:val="28"/>
    </w:rPr>
  </w:style>
  <w:style w:type="paragraph" w:styleId="Ttulo4">
    <w:name w:val="Heading 4"/>
    <w:basedOn w:val="Normal1"/>
    <w:next w:val="Normal"/>
    <w:qFormat/>
    <w:pPr>
      <w:keepNext w:val="true"/>
      <w:keepLines/>
      <w:spacing w:lineRule="auto" w:line="240" w:before="280" w:after="80"/>
    </w:pPr>
    <w:rPr>
      <w:color w:val="666666"/>
      <w:sz w:val="24"/>
      <w:szCs w:val="24"/>
    </w:rPr>
  </w:style>
  <w:style w:type="paragraph" w:styleId="Ttulo5">
    <w:name w:val="Heading 5"/>
    <w:basedOn w:val="Normal1"/>
    <w:next w:val="Normal"/>
    <w:qFormat/>
    <w:pPr>
      <w:keepNext w:val="true"/>
      <w:keepLines/>
      <w:spacing w:lineRule="auto" w:line="240" w:before="240" w:after="80"/>
    </w:pPr>
    <w:rPr>
      <w:color w:val="666666"/>
      <w:sz w:val="22"/>
      <w:szCs w:val="22"/>
    </w:rPr>
  </w:style>
  <w:style w:type="paragraph" w:styleId="Ttulo6">
    <w:name w:val="Heading 6"/>
    <w:basedOn w:val="Normal1"/>
    <w:next w:val="Normal"/>
    <w:qFormat/>
    <w:pPr>
      <w:keepNext w:val="true"/>
      <w:keepLines/>
      <w:spacing w:lineRule="auto" w:line="240" w:before="240" w:after="80"/>
    </w:pPr>
    <w:rPr>
      <w:i/>
      <w:color w:val="666666"/>
      <w:sz w:val="22"/>
      <w:szCs w:val="22"/>
    </w:rPr>
  </w:style>
  <w:style w:type="character" w:styleId="ListLabel1">
    <w:name w:val="ListLabel 1"/>
    <w:qFormat/>
    <w:rPr>
      <w:b/>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u w:val="none"/>
    </w:rPr>
  </w:style>
  <w:style w:type="character" w:styleId="ListLabel11">
    <w:name w:val="ListLabel 11"/>
    <w:qFormat/>
    <w:rPr>
      <w:u w:val="none"/>
    </w:rPr>
  </w:style>
  <w:style w:type="character" w:styleId="ListLabel12">
    <w:name w:val="ListLabel 12"/>
    <w:qFormat/>
    <w:rPr>
      <w:u w:val="none"/>
    </w:rPr>
  </w:style>
  <w:style w:type="character" w:styleId="ListLabel13">
    <w:name w:val="ListLabel 13"/>
    <w:qFormat/>
    <w:rPr>
      <w:u w:val="none"/>
    </w:rPr>
  </w:style>
  <w:style w:type="character" w:styleId="ListLabel14">
    <w:name w:val="ListLabel 14"/>
    <w:qFormat/>
    <w:rPr>
      <w:u w:val="none"/>
    </w:rPr>
  </w:style>
  <w:style w:type="character" w:styleId="ListLabel15">
    <w:name w:val="ListLabel 15"/>
    <w:qFormat/>
    <w:rPr>
      <w:u w:val="none"/>
    </w:rPr>
  </w:style>
  <w:style w:type="character" w:styleId="ListLabel16">
    <w:name w:val="ListLabel 16"/>
    <w:qFormat/>
    <w:rPr>
      <w:u w:val="none"/>
    </w:rPr>
  </w:style>
  <w:style w:type="character" w:styleId="ListLabel17">
    <w:name w:val="ListLabel 17"/>
    <w:qFormat/>
    <w:rPr>
      <w:u w:val="none"/>
    </w:rPr>
  </w:style>
  <w:style w:type="character" w:styleId="ListLabel18">
    <w:name w:val="ListLabel 18"/>
    <w:qFormat/>
    <w:rPr>
      <w:u w:val="none"/>
    </w:rPr>
  </w:style>
  <w:style w:type="character" w:styleId="ListLabel19">
    <w:name w:val="ListLabel 19"/>
    <w:qFormat/>
    <w:rPr>
      <w:b/>
      <w:u w:val="none"/>
    </w:rPr>
  </w:style>
  <w:style w:type="character" w:styleId="ListLabel20">
    <w:name w:val="ListLabel 20"/>
    <w:qFormat/>
    <w:rPr>
      <w:u w:val="none"/>
    </w:rPr>
  </w:style>
  <w:style w:type="character" w:styleId="ListLabel21">
    <w:name w:val="ListLabel 21"/>
    <w:qFormat/>
    <w:rPr>
      <w:u w:val="none"/>
    </w:rPr>
  </w:style>
  <w:style w:type="character" w:styleId="ListLabel22">
    <w:name w:val="ListLabel 22"/>
    <w:qFormat/>
    <w:rPr>
      <w:u w:val="none"/>
    </w:rPr>
  </w:style>
  <w:style w:type="character" w:styleId="ListLabel23">
    <w:name w:val="ListLabel 23"/>
    <w:qFormat/>
    <w:rPr>
      <w:u w:val="none"/>
    </w:rPr>
  </w:style>
  <w:style w:type="character" w:styleId="ListLabel24">
    <w:name w:val="ListLabel 24"/>
    <w:qFormat/>
    <w:rPr>
      <w:u w:val="none"/>
    </w:rPr>
  </w:style>
  <w:style w:type="character" w:styleId="ListLabel25">
    <w:name w:val="ListLabel 25"/>
    <w:qFormat/>
    <w:rPr>
      <w:u w:val="none"/>
    </w:rPr>
  </w:style>
  <w:style w:type="character" w:styleId="ListLabel26">
    <w:name w:val="ListLabel 26"/>
    <w:qFormat/>
    <w:rPr>
      <w:u w:val="none"/>
    </w:rPr>
  </w:style>
  <w:style w:type="character" w:styleId="ListLabel27">
    <w:name w:val="ListLabel 27"/>
    <w:qFormat/>
    <w:rPr>
      <w:u w:val="none"/>
    </w:rPr>
  </w:style>
  <w:style w:type="character" w:styleId="ListLabel28">
    <w:name w:val="ListLabel 28"/>
    <w:qFormat/>
    <w:rPr>
      <w:rFonts w:eastAsia="Arial" w:cs="Arial"/>
      <w:b/>
      <w:u w:val="none"/>
    </w:rPr>
  </w:style>
  <w:style w:type="character" w:styleId="ListLabel29">
    <w:name w:val="ListLabel 29"/>
    <w:qFormat/>
    <w:rPr>
      <w:u w:val="none"/>
    </w:rPr>
  </w:style>
  <w:style w:type="character" w:styleId="ListLabel30">
    <w:name w:val="ListLabel 30"/>
    <w:qFormat/>
    <w:rPr>
      <w:u w:val="none"/>
    </w:rPr>
  </w:style>
  <w:style w:type="character" w:styleId="ListLabel31">
    <w:name w:val="ListLabel 31"/>
    <w:qFormat/>
    <w:rPr>
      <w:u w:val="none"/>
    </w:rPr>
  </w:style>
  <w:style w:type="character" w:styleId="ListLabel32">
    <w:name w:val="ListLabel 32"/>
    <w:qFormat/>
    <w:rPr>
      <w:u w:val="none"/>
    </w:rPr>
  </w:style>
  <w:style w:type="character" w:styleId="ListLabel33">
    <w:name w:val="ListLabel 33"/>
    <w:qFormat/>
    <w:rPr>
      <w:u w:val="none"/>
    </w:rPr>
  </w:style>
  <w:style w:type="character" w:styleId="ListLabel34">
    <w:name w:val="ListLabel 34"/>
    <w:qFormat/>
    <w:rPr>
      <w:u w:val="none"/>
    </w:rPr>
  </w:style>
  <w:style w:type="character" w:styleId="ListLabel35">
    <w:name w:val="ListLabel 35"/>
    <w:qFormat/>
    <w:rPr>
      <w:u w:val="none"/>
    </w:rPr>
  </w:style>
  <w:style w:type="character" w:styleId="ListLabel36">
    <w:name w:val="ListLabel 36"/>
    <w:qFormat/>
    <w:rPr>
      <w:u w:val="none"/>
    </w:rPr>
  </w:style>
  <w:style w:type="character" w:styleId="ListLabel37">
    <w:name w:val="ListLabel 37"/>
    <w:qFormat/>
    <w:rPr>
      <w:b/>
      <w:u w:val="none"/>
    </w:rPr>
  </w:style>
  <w:style w:type="character" w:styleId="ListLabel38">
    <w:name w:val="ListLabel 38"/>
    <w:qFormat/>
    <w:rPr>
      <w:u w:val="none"/>
    </w:rPr>
  </w:style>
  <w:style w:type="character" w:styleId="ListLabel39">
    <w:name w:val="ListLabel 39"/>
    <w:qFormat/>
    <w:rPr>
      <w:u w:val="none"/>
    </w:rPr>
  </w:style>
  <w:style w:type="character" w:styleId="ListLabel40">
    <w:name w:val="ListLabel 40"/>
    <w:qFormat/>
    <w:rPr>
      <w:u w:val="none"/>
    </w:rPr>
  </w:style>
  <w:style w:type="character" w:styleId="ListLabel41">
    <w:name w:val="ListLabel 41"/>
    <w:qFormat/>
    <w:rPr>
      <w:u w:val="none"/>
    </w:rPr>
  </w:style>
  <w:style w:type="character" w:styleId="ListLabel42">
    <w:name w:val="ListLabel 42"/>
    <w:qFormat/>
    <w:rPr>
      <w:u w:val="none"/>
    </w:rPr>
  </w:style>
  <w:style w:type="character" w:styleId="ListLabel43">
    <w:name w:val="ListLabel 43"/>
    <w:qFormat/>
    <w:rPr>
      <w:u w:val="none"/>
    </w:rPr>
  </w:style>
  <w:style w:type="character" w:styleId="ListLabel44">
    <w:name w:val="ListLabel 44"/>
    <w:qFormat/>
    <w:rPr>
      <w:u w:val="none"/>
    </w:rPr>
  </w:style>
  <w:style w:type="character" w:styleId="ListLabel45">
    <w:name w:val="ListLabel 45"/>
    <w:qFormat/>
    <w:rPr>
      <w:u w:val="none"/>
    </w:rPr>
  </w:style>
  <w:style w:type="character" w:styleId="ListLabel46">
    <w:name w:val="ListLabel 46"/>
    <w:qFormat/>
    <w:rPr>
      <w:u w:val="none"/>
    </w:rPr>
  </w:style>
  <w:style w:type="character" w:styleId="ListLabel47">
    <w:name w:val="ListLabel 47"/>
    <w:qFormat/>
    <w:rPr>
      <w:u w:val="none"/>
    </w:rPr>
  </w:style>
  <w:style w:type="character" w:styleId="ListLabel48">
    <w:name w:val="ListLabel 48"/>
    <w:qFormat/>
    <w:rPr>
      <w:u w:val="none"/>
    </w:rPr>
  </w:style>
  <w:style w:type="character" w:styleId="ListLabel49">
    <w:name w:val="ListLabel 49"/>
    <w:qFormat/>
    <w:rPr>
      <w:u w:val="none"/>
    </w:rPr>
  </w:style>
  <w:style w:type="character" w:styleId="ListLabel50">
    <w:name w:val="ListLabel 50"/>
    <w:qFormat/>
    <w:rPr>
      <w:u w:val="none"/>
    </w:rPr>
  </w:style>
  <w:style w:type="character" w:styleId="ListLabel51">
    <w:name w:val="ListLabel 51"/>
    <w:qFormat/>
    <w:rPr>
      <w:u w:val="none"/>
    </w:rPr>
  </w:style>
  <w:style w:type="character" w:styleId="ListLabel52">
    <w:name w:val="ListLabel 52"/>
    <w:qFormat/>
    <w:rPr>
      <w:u w:val="none"/>
    </w:rPr>
  </w:style>
  <w:style w:type="character" w:styleId="ListLabel53">
    <w:name w:val="ListLabel 53"/>
    <w:qFormat/>
    <w:rPr>
      <w:u w:val="none"/>
    </w:rPr>
  </w:style>
  <w:style w:type="character" w:styleId="ListLabel54">
    <w:name w:val="ListLabel 54"/>
    <w:qFormat/>
    <w:rPr>
      <w:u w:val="none"/>
    </w:rPr>
  </w:style>
  <w:style w:type="character" w:styleId="ListLabel55">
    <w:name w:val="ListLabel 55"/>
    <w:qFormat/>
    <w:rPr>
      <w:u w:val="none"/>
    </w:rPr>
  </w:style>
  <w:style w:type="character" w:styleId="ListLabel56">
    <w:name w:val="ListLabel 56"/>
    <w:qFormat/>
    <w:rPr>
      <w:u w:val="none"/>
    </w:rPr>
  </w:style>
  <w:style w:type="character" w:styleId="ListLabel57">
    <w:name w:val="ListLabel 57"/>
    <w:qFormat/>
    <w:rPr>
      <w:u w:val="none"/>
    </w:rPr>
  </w:style>
  <w:style w:type="character" w:styleId="ListLabel58">
    <w:name w:val="ListLabel 58"/>
    <w:qFormat/>
    <w:rPr>
      <w:u w:val="none"/>
    </w:rPr>
  </w:style>
  <w:style w:type="character" w:styleId="ListLabel59">
    <w:name w:val="ListLabel 59"/>
    <w:qFormat/>
    <w:rPr>
      <w:u w:val="none"/>
    </w:rPr>
  </w:style>
  <w:style w:type="character" w:styleId="ListLabel60">
    <w:name w:val="ListLabel 60"/>
    <w:qFormat/>
    <w:rPr>
      <w:u w:val="none"/>
    </w:rPr>
  </w:style>
  <w:style w:type="character" w:styleId="ListLabel61">
    <w:name w:val="ListLabel 61"/>
    <w:qFormat/>
    <w:rPr>
      <w:u w:val="none"/>
    </w:rPr>
  </w:style>
  <w:style w:type="character" w:styleId="ListLabel62">
    <w:name w:val="ListLabel 62"/>
    <w:qFormat/>
    <w:rPr>
      <w:u w:val="none"/>
    </w:rPr>
  </w:style>
  <w:style w:type="character" w:styleId="ListLabel63">
    <w:name w:val="ListLabel 63"/>
    <w:qFormat/>
    <w:rPr>
      <w:u w:val="none"/>
    </w:rPr>
  </w:style>
  <w:style w:type="character" w:styleId="ListLabel64">
    <w:name w:val="ListLabel 64"/>
    <w:qFormat/>
    <w:rPr>
      <w:u w:val="none"/>
    </w:rPr>
  </w:style>
  <w:style w:type="character" w:styleId="ListLabel65">
    <w:name w:val="ListLabel 65"/>
    <w:qFormat/>
    <w:rPr>
      <w:u w:val="none"/>
    </w:rPr>
  </w:style>
  <w:style w:type="character" w:styleId="ListLabel66">
    <w:name w:val="ListLabel 66"/>
    <w:qFormat/>
    <w:rPr>
      <w:u w:val="none"/>
    </w:rPr>
  </w:style>
  <w:style w:type="character" w:styleId="ListLabel67">
    <w:name w:val="ListLabel 67"/>
    <w:qFormat/>
    <w:rPr>
      <w:u w:val="none"/>
    </w:rPr>
  </w:style>
  <w:style w:type="character" w:styleId="ListLabel68">
    <w:name w:val="ListLabel 68"/>
    <w:qFormat/>
    <w:rPr>
      <w:u w:val="none"/>
    </w:rPr>
  </w:style>
  <w:style w:type="character" w:styleId="ListLabel69">
    <w:name w:val="ListLabel 69"/>
    <w:qFormat/>
    <w:rPr>
      <w:u w:val="none"/>
    </w:rPr>
  </w:style>
  <w:style w:type="character" w:styleId="ListLabel70">
    <w:name w:val="ListLabel 70"/>
    <w:qFormat/>
    <w:rPr>
      <w:u w:val="none"/>
    </w:rPr>
  </w:style>
  <w:style w:type="character" w:styleId="ListLabel71">
    <w:name w:val="ListLabel 71"/>
    <w:qFormat/>
    <w:rPr>
      <w:u w:val="none"/>
    </w:rPr>
  </w:style>
  <w:style w:type="character" w:styleId="ListLabel72">
    <w:name w:val="ListLabel 72"/>
    <w:qFormat/>
    <w:rPr>
      <w:u w:val="none"/>
    </w:rPr>
  </w:style>
  <w:style w:type="character" w:styleId="ListLabel73">
    <w:name w:val="ListLabel 73"/>
    <w:qFormat/>
    <w:rPr>
      <w:u w:val="none"/>
    </w:rPr>
  </w:style>
  <w:style w:type="character" w:styleId="ListLabel74">
    <w:name w:val="ListLabel 74"/>
    <w:qFormat/>
    <w:rPr>
      <w:u w:val="none"/>
    </w:rPr>
  </w:style>
  <w:style w:type="character" w:styleId="ListLabel75">
    <w:name w:val="ListLabel 75"/>
    <w:qFormat/>
    <w:rPr>
      <w:u w:val="none"/>
    </w:rPr>
  </w:style>
  <w:style w:type="character" w:styleId="ListLabel76">
    <w:name w:val="ListLabel 76"/>
    <w:qFormat/>
    <w:rPr>
      <w:u w:val="none"/>
    </w:rPr>
  </w:style>
  <w:style w:type="character" w:styleId="ListLabel77">
    <w:name w:val="ListLabel 77"/>
    <w:qFormat/>
    <w:rPr>
      <w:u w:val="none"/>
    </w:rPr>
  </w:style>
  <w:style w:type="character" w:styleId="ListLabel78">
    <w:name w:val="ListLabel 78"/>
    <w:qFormat/>
    <w:rPr>
      <w:u w:val="none"/>
    </w:rPr>
  </w:style>
  <w:style w:type="character" w:styleId="ListLabel79">
    <w:name w:val="ListLabel 79"/>
    <w:qFormat/>
    <w:rPr>
      <w:u w:val="none"/>
    </w:rPr>
  </w:style>
  <w:style w:type="character" w:styleId="ListLabel80">
    <w:name w:val="ListLabel 80"/>
    <w:qFormat/>
    <w:rPr>
      <w:u w:val="none"/>
    </w:rPr>
  </w:style>
  <w:style w:type="character" w:styleId="ListLabel81">
    <w:name w:val="ListLabel 81"/>
    <w:qFormat/>
    <w:rPr>
      <w:u w:val="none"/>
    </w:rPr>
  </w:style>
  <w:style w:type="character" w:styleId="ListLabel82">
    <w:name w:val="ListLabel 82"/>
    <w:qFormat/>
    <w:rPr>
      <w:rFonts w:eastAsia="Arial" w:cs="Arial"/>
      <w:b/>
      <w:u w:val="none"/>
    </w:rPr>
  </w:style>
  <w:style w:type="character" w:styleId="ListLabel83">
    <w:name w:val="ListLabel 83"/>
    <w:qFormat/>
    <w:rPr>
      <w:u w:val="none"/>
    </w:rPr>
  </w:style>
  <w:style w:type="character" w:styleId="ListLabel84">
    <w:name w:val="ListLabel 84"/>
    <w:qFormat/>
    <w:rPr>
      <w:u w:val="none"/>
    </w:rPr>
  </w:style>
  <w:style w:type="character" w:styleId="ListLabel85">
    <w:name w:val="ListLabel 85"/>
    <w:qFormat/>
    <w:rPr>
      <w:u w:val="none"/>
    </w:rPr>
  </w:style>
  <w:style w:type="character" w:styleId="ListLabel86">
    <w:name w:val="ListLabel 86"/>
    <w:qFormat/>
    <w:rPr>
      <w:u w:val="none"/>
    </w:rPr>
  </w:style>
  <w:style w:type="character" w:styleId="ListLabel87">
    <w:name w:val="ListLabel 87"/>
    <w:qFormat/>
    <w:rPr>
      <w:u w:val="none"/>
    </w:rPr>
  </w:style>
  <w:style w:type="character" w:styleId="ListLabel88">
    <w:name w:val="ListLabel 88"/>
    <w:qFormat/>
    <w:rPr>
      <w:u w:val="none"/>
    </w:rPr>
  </w:style>
  <w:style w:type="character" w:styleId="ListLabel89">
    <w:name w:val="ListLabel 89"/>
    <w:qFormat/>
    <w:rPr>
      <w:u w:val="none"/>
    </w:rPr>
  </w:style>
  <w:style w:type="character" w:styleId="ListLabel90">
    <w:name w:val="ListLabel 90"/>
    <w:qFormat/>
    <w:rPr>
      <w:u w:val="none"/>
    </w:rPr>
  </w:style>
  <w:style w:type="character" w:styleId="ListLabel91">
    <w:name w:val="ListLabel 91"/>
    <w:qFormat/>
    <w:rPr>
      <w:b/>
      <w:u w:val="none"/>
    </w:rPr>
  </w:style>
  <w:style w:type="character" w:styleId="ListLabel92">
    <w:name w:val="ListLabel 92"/>
    <w:qFormat/>
    <w:rPr>
      <w:u w:val="none"/>
    </w:rPr>
  </w:style>
  <w:style w:type="character" w:styleId="ListLabel93">
    <w:name w:val="ListLabel 93"/>
    <w:qFormat/>
    <w:rPr>
      <w:u w:val="none"/>
    </w:rPr>
  </w:style>
  <w:style w:type="character" w:styleId="ListLabel94">
    <w:name w:val="ListLabel 94"/>
    <w:qFormat/>
    <w:rPr>
      <w:u w:val="none"/>
    </w:rPr>
  </w:style>
  <w:style w:type="character" w:styleId="ListLabel95">
    <w:name w:val="ListLabel 95"/>
    <w:qFormat/>
    <w:rPr>
      <w:u w:val="none"/>
    </w:rPr>
  </w:style>
  <w:style w:type="character" w:styleId="ListLabel96">
    <w:name w:val="ListLabel 96"/>
    <w:qFormat/>
    <w:rPr>
      <w:u w:val="none"/>
    </w:rPr>
  </w:style>
  <w:style w:type="character" w:styleId="ListLabel97">
    <w:name w:val="ListLabel 97"/>
    <w:qFormat/>
    <w:rPr>
      <w:u w:val="none"/>
    </w:rPr>
  </w:style>
  <w:style w:type="character" w:styleId="ListLabel98">
    <w:name w:val="ListLabel 98"/>
    <w:qFormat/>
    <w:rPr>
      <w:u w:val="none"/>
    </w:rPr>
  </w:style>
  <w:style w:type="character" w:styleId="ListLabel99">
    <w:name w:val="ListLabel 99"/>
    <w:qFormat/>
    <w:rPr>
      <w:u w:val="none"/>
    </w:rPr>
  </w:style>
  <w:style w:type="character" w:styleId="ListLabel100">
    <w:name w:val="ListLabel 100"/>
    <w:qFormat/>
    <w:rPr>
      <w:u w:val="none"/>
    </w:rPr>
  </w:style>
  <w:style w:type="character" w:styleId="ListLabel101">
    <w:name w:val="ListLabel 101"/>
    <w:qFormat/>
    <w:rPr>
      <w:u w:val="none"/>
    </w:rPr>
  </w:style>
  <w:style w:type="character" w:styleId="ListLabel102">
    <w:name w:val="ListLabel 102"/>
    <w:qFormat/>
    <w:rPr>
      <w:u w:val="none"/>
    </w:rPr>
  </w:style>
  <w:style w:type="character" w:styleId="ListLabel103">
    <w:name w:val="ListLabel 103"/>
    <w:qFormat/>
    <w:rPr>
      <w:u w:val="none"/>
    </w:rPr>
  </w:style>
  <w:style w:type="character" w:styleId="ListLabel104">
    <w:name w:val="ListLabel 104"/>
    <w:qFormat/>
    <w:rPr>
      <w:u w:val="none"/>
    </w:rPr>
  </w:style>
  <w:style w:type="character" w:styleId="ListLabel105">
    <w:name w:val="ListLabel 105"/>
    <w:qFormat/>
    <w:rPr>
      <w:u w:val="none"/>
    </w:rPr>
  </w:style>
  <w:style w:type="character" w:styleId="ListLabel106">
    <w:name w:val="ListLabel 106"/>
    <w:qFormat/>
    <w:rPr>
      <w:u w:val="none"/>
    </w:rPr>
  </w:style>
  <w:style w:type="character" w:styleId="ListLabel107">
    <w:name w:val="ListLabel 107"/>
    <w:qFormat/>
    <w:rPr>
      <w:u w:val="none"/>
    </w:rPr>
  </w:style>
  <w:style w:type="character" w:styleId="ListLabel108">
    <w:name w:val="ListLabel 108"/>
    <w:qFormat/>
    <w:rPr>
      <w:u w:val="none"/>
    </w:rPr>
  </w:style>
  <w:style w:type="character" w:styleId="ListLabel109">
    <w:name w:val="ListLabel 109"/>
    <w:qFormat/>
    <w:rPr>
      <w:b/>
      <w:color w:val="1155CC"/>
      <w:u w:val="single"/>
    </w:rPr>
  </w:style>
  <w:style w:type="character" w:styleId="EnlacedeInternet">
    <w:name w:val="Enlace de Internet"/>
    <w:rPr>
      <w:color w:val="000080"/>
      <w:u w:val="single"/>
      <w:lang w:val="zxx" w:eastAsia="zxx" w:bidi="zxx"/>
    </w:rPr>
  </w:style>
  <w:style w:type="character" w:styleId="Caracteresdenotaalpie">
    <w:name w:val="Caracteres de nota al pie"/>
    <w:qFormat/>
    <w:rPr/>
  </w:style>
  <w:style w:type="character" w:styleId="Ancladenotaalpie">
    <w:name w:val="Ancla de nota al pie"/>
    <w:rPr>
      <w:vertAlign w:val="superscript"/>
    </w:rPr>
  </w:style>
  <w:style w:type="character" w:styleId="Ancladenotafinal">
    <w:name w:val="Ancla de nota final"/>
    <w:rPr>
      <w:vertAlign w:val="superscript"/>
    </w:rPr>
  </w:style>
  <w:style w:type="character" w:styleId="Caracteresdenotafinal">
    <w:name w:val="Caracteres de nota final"/>
    <w:qFormat/>
    <w:rPr/>
  </w:style>
  <w:style w:type="paragraph" w:styleId="Ttulo">
    <w:name w:val="Título"/>
    <w:basedOn w:val="Normal"/>
    <w:next w:val="Cuerpodetexto"/>
    <w:qFormat/>
    <w:pPr>
      <w:keepNext w:val="true"/>
      <w:spacing w:before="240" w:after="120"/>
    </w:pPr>
    <w:rPr>
      <w:rFonts w:ascii="Liberation Sans" w:hAnsi="Liberation Sans" w:eastAsia="Droid Sans Fallback" w:cs="Droid Sans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Droid Sans Devanagari"/>
    </w:rPr>
  </w:style>
  <w:style w:type="paragraph" w:styleId="Leyenda">
    <w:name w:val="Caption"/>
    <w:basedOn w:val="Normal"/>
    <w:qFormat/>
    <w:pPr>
      <w:suppressLineNumbers/>
      <w:spacing w:before="120" w:after="120"/>
    </w:pPr>
    <w:rPr>
      <w:rFonts w:cs="Droid Sans Devanagari"/>
      <w:i/>
      <w:iCs/>
      <w:sz w:val="24"/>
      <w:szCs w:val="24"/>
    </w:rPr>
  </w:style>
  <w:style w:type="paragraph" w:styleId="Ndice">
    <w:name w:val="Índice"/>
    <w:basedOn w:val="Normal"/>
    <w:qFormat/>
    <w:pPr>
      <w:suppressLineNumbers/>
    </w:pPr>
    <w:rPr>
      <w:rFonts w:cs="Droid Sans Devanagari"/>
    </w:rPr>
  </w:style>
  <w:style w:type="paragraph" w:styleId="Normal1" w:default="1">
    <w:name w:val="LO-normal"/>
    <w:qFormat/>
    <w:pPr>
      <w:widowControl/>
      <w:bidi w:val="0"/>
      <w:jc w:val="left"/>
    </w:pPr>
    <w:rPr>
      <w:rFonts w:ascii="Arial" w:hAnsi="Arial" w:eastAsia="Arial" w:cs="Arial"/>
      <w:color w:val="auto"/>
      <w:kern w:val="0"/>
      <w:sz w:val="22"/>
      <w:szCs w:val="22"/>
      <w:lang w:val="en-US" w:eastAsia="zh-CN" w:bidi="hi-IN"/>
    </w:rPr>
  </w:style>
  <w:style w:type="paragraph" w:styleId="Titular">
    <w:name w:val="Title"/>
    <w:basedOn w:val="Normal1"/>
    <w:next w:val="Normal"/>
    <w:qFormat/>
    <w:pPr>
      <w:keepNext w:val="true"/>
      <w:keepLines/>
      <w:spacing w:lineRule="auto" w:line="240" w:before="0" w:after="60"/>
    </w:pPr>
    <w:rPr>
      <w:sz w:val="52"/>
      <w:szCs w:val="52"/>
    </w:rPr>
  </w:style>
  <w:style w:type="paragraph" w:styleId="Subttulo">
    <w:name w:val="Subtitle"/>
    <w:basedOn w:val="Normal1"/>
    <w:next w:val="Normal"/>
    <w:qFormat/>
    <w:pPr>
      <w:keepNext w:val="true"/>
      <w:keepLines/>
      <w:spacing w:lineRule="auto" w:line="240" w:before="0" w:after="320"/>
    </w:pPr>
    <w:rPr>
      <w:rFonts w:ascii="Arial" w:hAnsi="Arial" w:eastAsia="Arial" w:cs="Arial"/>
      <w:i w:val="false"/>
      <w:color w:val="666666"/>
      <w:sz w:val="30"/>
      <w:szCs w:val="30"/>
    </w:rPr>
  </w:style>
  <w:style w:type="paragraph" w:styleId="Notaalpie">
    <w:name w:val="Footnote Text"/>
    <w:basedOn w:val="Normal"/>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het.colorado.edu/es/simulation/legacy/natural-selection" TargetMode="External"/><Relationship Id="rId3" Type="http://schemas.openxmlformats.org/officeDocument/2006/relationships/image" Target="media/image1.png"/><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hyperlink" Target="https://www.academia.edu/37905959/SIMULACI&#211;N_DE_LA_SELECCI&#211;N_NATURA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3</TotalTime>
  <Application>LibreOffice/6.0.4.2$Linux_X86_64 LibreOffice_project/00m0$Build-2</Application>
  <Pages>3</Pages>
  <Words>645</Words>
  <Characters>3548</Characters>
  <CharactersWithSpaces>4168</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es-ES</dc:language>
  <cp:lastModifiedBy/>
  <dcterms:modified xsi:type="dcterms:W3CDTF">2020-03-14T13:58:14Z</dcterms:modified>
  <cp:revision>1</cp:revision>
  <dc:subject/>
  <dc:title/>
</cp:coreProperties>
</file>